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6DF4A" w14:textId="77777777" w:rsidR="001977C3" w:rsidRPr="00C24398" w:rsidRDefault="000B0D18">
      <w:pPr>
        <w:rPr>
          <w:rFonts w:ascii="Tahoma" w:hAnsi="Tahoma" w:cs="Tahoma"/>
          <w:sz w:val="28"/>
          <w:szCs w:val="28"/>
        </w:rPr>
      </w:pPr>
      <w:r w:rsidRPr="00C24398">
        <w:rPr>
          <w:rFonts w:ascii="Tahoma" w:hAnsi="Tahoma" w:cs="Tahoma"/>
          <w:sz w:val="28"/>
          <w:szCs w:val="28"/>
        </w:rPr>
        <w:t>Getting Interactive with SmartMusic</w:t>
      </w:r>
    </w:p>
    <w:p w14:paraId="51F10ACD" w14:textId="77777777" w:rsidR="00017494" w:rsidRPr="00C24398" w:rsidRDefault="00017494">
      <w:pPr>
        <w:rPr>
          <w:rFonts w:ascii="Tahoma" w:hAnsi="Tahoma" w:cs="Tahoma"/>
          <w:sz w:val="22"/>
          <w:szCs w:val="22"/>
        </w:rPr>
      </w:pPr>
    </w:p>
    <w:p w14:paraId="27382A20" w14:textId="77777777" w:rsidR="00017494" w:rsidRPr="00C24398" w:rsidRDefault="00017494">
      <w:pPr>
        <w:rPr>
          <w:rFonts w:ascii="Tahoma" w:hAnsi="Tahoma" w:cs="Tahoma"/>
          <w:sz w:val="22"/>
          <w:szCs w:val="22"/>
        </w:rPr>
      </w:pPr>
      <w:r w:rsidRPr="00C24398">
        <w:rPr>
          <w:rFonts w:ascii="Tahoma" w:hAnsi="Tahoma" w:cs="Tahoma"/>
          <w:sz w:val="22"/>
          <w:szCs w:val="22"/>
        </w:rPr>
        <w:t>Category</w:t>
      </w:r>
      <w:r w:rsidR="004077BC" w:rsidRPr="00C24398">
        <w:rPr>
          <w:rFonts w:ascii="Tahoma" w:hAnsi="Tahoma" w:cs="Tahoma"/>
          <w:sz w:val="22"/>
          <w:szCs w:val="22"/>
        </w:rPr>
        <w:t>/Tags</w:t>
      </w:r>
      <w:r w:rsidRPr="00C24398">
        <w:rPr>
          <w:rFonts w:ascii="Tahoma" w:hAnsi="Tahoma" w:cs="Tahoma"/>
          <w:sz w:val="22"/>
          <w:szCs w:val="22"/>
        </w:rPr>
        <w:t>:</w:t>
      </w:r>
      <w:r w:rsidR="007064C0" w:rsidRPr="00C24398">
        <w:rPr>
          <w:rFonts w:ascii="Tahoma" w:hAnsi="Tahoma" w:cs="Tahoma"/>
          <w:sz w:val="22"/>
          <w:szCs w:val="22"/>
        </w:rPr>
        <w:t xml:space="preserve"> </w:t>
      </w:r>
      <w:r w:rsidR="00D3299F" w:rsidRPr="00C24398">
        <w:rPr>
          <w:rFonts w:ascii="Tahoma" w:hAnsi="Tahoma" w:cs="Tahoma"/>
          <w:sz w:val="22"/>
          <w:szCs w:val="22"/>
        </w:rPr>
        <w:t>Skills Development</w:t>
      </w:r>
    </w:p>
    <w:p w14:paraId="30B4C453" w14:textId="77777777" w:rsidR="007862A4" w:rsidRPr="00C24398" w:rsidRDefault="007862A4">
      <w:pPr>
        <w:rPr>
          <w:rFonts w:ascii="Tahoma" w:hAnsi="Tahoma" w:cs="Tahoma"/>
          <w:sz w:val="22"/>
          <w:szCs w:val="22"/>
        </w:rPr>
      </w:pPr>
    </w:p>
    <w:p w14:paraId="21DC6E8F" w14:textId="77777777" w:rsidR="00BB59A3" w:rsidRPr="00C24398" w:rsidRDefault="00BB59A3">
      <w:pPr>
        <w:rPr>
          <w:rFonts w:ascii="Tahoma" w:hAnsi="Tahoma" w:cs="Tahoma"/>
          <w:sz w:val="22"/>
          <w:szCs w:val="22"/>
        </w:rPr>
      </w:pPr>
      <w:r w:rsidRPr="00C24398">
        <w:rPr>
          <w:rFonts w:ascii="Tahoma" w:hAnsi="Tahoma" w:cs="Tahoma"/>
          <w:sz w:val="22"/>
          <w:szCs w:val="22"/>
        </w:rPr>
        <w:t>Bloom’s Taxonomy:</w:t>
      </w:r>
      <w:r w:rsidR="00D3299F" w:rsidRPr="00C24398">
        <w:rPr>
          <w:rFonts w:ascii="Tahoma" w:hAnsi="Tahoma" w:cs="Tahoma"/>
          <w:sz w:val="22"/>
          <w:szCs w:val="22"/>
        </w:rPr>
        <w:t xml:space="preserve"> Applying, Understanding</w:t>
      </w:r>
    </w:p>
    <w:p w14:paraId="208A2597" w14:textId="77777777" w:rsidR="00017494" w:rsidRPr="00C24398" w:rsidRDefault="00017494">
      <w:pPr>
        <w:rPr>
          <w:rFonts w:ascii="Tahoma" w:hAnsi="Tahoma" w:cs="Tahoma"/>
          <w:sz w:val="22"/>
          <w:szCs w:val="22"/>
        </w:rPr>
      </w:pPr>
    </w:p>
    <w:p w14:paraId="6ED0C9D3" w14:textId="77777777" w:rsidR="00017494" w:rsidRPr="00C24398" w:rsidRDefault="00017494">
      <w:pPr>
        <w:rPr>
          <w:rFonts w:ascii="Tahoma" w:hAnsi="Tahoma" w:cs="Tahoma"/>
          <w:sz w:val="22"/>
          <w:szCs w:val="22"/>
        </w:rPr>
      </w:pPr>
      <w:r w:rsidRPr="00C24398">
        <w:rPr>
          <w:rFonts w:ascii="Tahoma" w:hAnsi="Tahoma" w:cs="Tahoma"/>
          <w:sz w:val="22"/>
          <w:szCs w:val="22"/>
        </w:rPr>
        <w:t>Level:</w:t>
      </w:r>
      <w:r w:rsidR="007064C0" w:rsidRPr="00C24398">
        <w:rPr>
          <w:rFonts w:ascii="Tahoma" w:hAnsi="Tahoma" w:cs="Tahoma"/>
          <w:sz w:val="22"/>
          <w:szCs w:val="22"/>
        </w:rPr>
        <w:t xml:space="preserve"> </w:t>
      </w:r>
    </w:p>
    <w:p w14:paraId="5ADB97CA" w14:textId="77777777" w:rsidR="001977C3" w:rsidRPr="00C24398" w:rsidRDefault="001977C3">
      <w:pPr>
        <w:rPr>
          <w:rFonts w:ascii="Tahoma" w:hAnsi="Tahoma" w:cs="Tahoma"/>
          <w:sz w:val="22"/>
          <w:szCs w:val="22"/>
        </w:rPr>
      </w:pPr>
    </w:p>
    <w:p w14:paraId="355B0F34" w14:textId="77777777" w:rsidR="001977C3" w:rsidRPr="00C24398" w:rsidRDefault="001977C3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521"/>
        <w:gridCol w:w="8069"/>
      </w:tblGrid>
      <w:tr w:rsidR="00695EE4" w:rsidRPr="00C24398" w14:paraId="78E35F7C" w14:textId="77777777" w:rsidTr="00C24398">
        <w:tc>
          <w:tcPr>
            <w:tcW w:w="0" w:type="auto"/>
            <w:shd w:val="clear" w:color="auto" w:fill="auto"/>
          </w:tcPr>
          <w:p w14:paraId="01630A2C" w14:textId="77777777" w:rsidR="00695EE4" w:rsidRPr="00C24398" w:rsidRDefault="00CD0505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>Objective</w:t>
            </w:r>
            <w:r w:rsidR="007064C0" w:rsidRPr="00C24398">
              <w:rPr>
                <w:rFonts w:ascii="Tahoma" w:hAnsi="Tahoma" w:cs="Tahoma"/>
                <w:sz w:val="22"/>
                <w:szCs w:val="22"/>
              </w:rPr>
              <w:t>(s)</w:t>
            </w:r>
          </w:p>
        </w:tc>
        <w:tc>
          <w:tcPr>
            <w:tcW w:w="0" w:type="auto"/>
            <w:shd w:val="clear" w:color="auto" w:fill="auto"/>
          </w:tcPr>
          <w:p w14:paraId="528EEA81" w14:textId="77777777" w:rsidR="00695EE4" w:rsidRPr="00C24398" w:rsidRDefault="003526C7" w:rsidP="003526C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>Projecting SmartMusic repertoire allows</w:t>
            </w:r>
            <w:r w:rsidR="00F31A69" w:rsidRPr="00C24398">
              <w:rPr>
                <w:rFonts w:ascii="Tahoma" w:hAnsi="Tahoma" w:cs="Tahoma"/>
                <w:sz w:val="22"/>
                <w:szCs w:val="22"/>
              </w:rPr>
              <w:t xml:space="preserve"> for more student engagement</w:t>
            </w:r>
            <w:r w:rsidRPr="00C24398">
              <w:rPr>
                <w:rFonts w:ascii="Tahoma" w:hAnsi="Tahoma" w:cs="Tahoma"/>
                <w:sz w:val="22"/>
                <w:szCs w:val="22"/>
              </w:rPr>
              <w:t xml:space="preserve">, efficient use of time and control of the classroom. </w:t>
            </w:r>
          </w:p>
          <w:p w14:paraId="364E76A1" w14:textId="77777777" w:rsidR="00F31A69" w:rsidRPr="00C24398" w:rsidRDefault="00F31A69" w:rsidP="007D43D4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 xml:space="preserve">Accommodates different learning students by providing both visual and </w:t>
            </w:r>
            <w:r w:rsidR="007D43D4" w:rsidRPr="00C24398">
              <w:rPr>
                <w:rFonts w:ascii="Tahoma" w:hAnsi="Tahoma" w:cs="Tahoma"/>
                <w:sz w:val="22"/>
                <w:szCs w:val="22"/>
              </w:rPr>
              <w:t>aural</w:t>
            </w:r>
            <w:r w:rsidRPr="00C24398">
              <w:rPr>
                <w:rFonts w:ascii="Tahoma" w:hAnsi="Tahoma" w:cs="Tahoma"/>
                <w:sz w:val="22"/>
                <w:szCs w:val="22"/>
              </w:rPr>
              <w:t xml:space="preserve"> cues</w:t>
            </w:r>
            <w:r w:rsidR="007D43D4" w:rsidRPr="00C2439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F89EA03" w14:textId="6A89558E" w:rsidR="007D43D4" w:rsidRPr="00C24398" w:rsidRDefault="007D43D4" w:rsidP="007D43D4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 xml:space="preserve">Regardless of what </w:t>
            </w:r>
            <w:r w:rsidR="005F6953" w:rsidRPr="00C24398">
              <w:rPr>
                <w:rFonts w:ascii="Tahoma" w:hAnsi="Tahoma" w:cs="Tahoma"/>
                <w:sz w:val="22"/>
                <w:szCs w:val="22"/>
              </w:rPr>
              <w:t xml:space="preserve">surface </w:t>
            </w:r>
            <w:r w:rsidRPr="00C24398">
              <w:rPr>
                <w:rFonts w:ascii="Tahoma" w:hAnsi="Tahoma" w:cs="Tahoma"/>
                <w:sz w:val="22"/>
                <w:szCs w:val="22"/>
              </w:rPr>
              <w:t>SmartMusic is projected on, there are benefits</w:t>
            </w:r>
          </w:p>
        </w:tc>
      </w:tr>
      <w:tr w:rsidR="001D5016" w:rsidRPr="00C24398" w14:paraId="3F683C55" w14:textId="77777777" w:rsidTr="00C24398">
        <w:tc>
          <w:tcPr>
            <w:tcW w:w="0" w:type="auto"/>
            <w:shd w:val="clear" w:color="auto" w:fill="auto"/>
          </w:tcPr>
          <w:p w14:paraId="45D32104" w14:textId="77777777" w:rsidR="001D5016" w:rsidRPr="00C24398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>Resources</w:t>
            </w:r>
          </w:p>
        </w:tc>
        <w:tc>
          <w:tcPr>
            <w:tcW w:w="0" w:type="auto"/>
            <w:shd w:val="clear" w:color="auto" w:fill="auto"/>
          </w:tcPr>
          <w:p w14:paraId="4FA671CA" w14:textId="77777777" w:rsidR="001D5016" w:rsidRPr="00C24398" w:rsidRDefault="001D5016" w:rsidP="001D501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>Computer connected to projector and powered speakers</w:t>
            </w:r>
          </w:p>
        </w:tc>
      </w:tr>
      <w:tr w:rsidR="001D5016" w:rsidRPr="00C24398" w14:paraId="59D4FC4F" w14:textId="77777777" w:rsidTr="00C24398">
        <w:tc>
          <w:tcPr>
            <w:tcW w:w="0" w:type="auto"/>
            <w:shd w:val="clear" w:color="auto" w:fill="auto"/>
          </w:tcPr>
          <w:p w14:paraId="1CDF5C94" w14:textId="77777777" w:rsidR="001D5016" w:rsidRPr="00C24398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>Procedure</w:t>
            </w:r>
          </w:p>
        </w:tc>
        <w:tc>
          <w:tcPr>
            <w:tcW w:w="0" w:type="auto"/>
            <w:shd w:val="clear" w:color="auto" w:fill="auto"/>
          </w:tcPr>
          <w:p w14:paraId="0087817D" w14:textId="77777777" w:rsidR="001D5016" w:rsidRPr="00C24398" w:rsidRDefault="007D43D4" w:rsidP="007D43D4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 xml:space="preserve">Project a line from the method book </w:t>
            </w:r>
          </w:p>
          <w:p w14:paraId="697F3C00" w14:textId="63C84904" w:rsidR="007D43D4" w:rsidRPr="00C24398" w:rsidRDefault="007D43D4" w:rsidP="007D43D4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>Students are all looking at the same line with common elements</w:t>
            </w:r>
            <w:r w:rsidR="00A8797D" w:rsidRPr="00C24398">
              <w:rPr>
                <w:rFonts w:ascii="Tahoma" w:hAnsi="Tahoma" w:cs="Tahoma"/>
                <w:sz w:val="22"/>
                <w:szCs w:val="22"/>
              </w:rPr>
              <w:t xml:space="preserve">. What instrument </w:t>
            </w:r>
            <w:r w:rsidR="00AD6944" w:rsidRPr="00C24398">
              <w:rPr>
                <w:rFonts w:ascii="Tahoma" w:hAnsi="Tahoma" w:cs="Tahoma"/>
                <w:sz w:val="22"/>
                <w:szCs w:val="22"/>
              </w:rPr>
              <w:t xml:space="preserve">is chosen </w:t>
            </w:r>
            <w:r w:rsidR="00A8797D" w:rsidRPr="00C24398">
              <w:rPr>
                <w:rFonts w:ascii="Tahoma" w:hAnsi="Tahoma" w:cs="Tahoma"/>
                <w:sz w:val="22"/>
                <w:szCs w:val="22"/>
              </w:rPr>
              <w:t>does not matter.</w:t>
            </w:r>
            <w:r w:rsidR="008C2595" w:rsidRPr="00C24398">
              <w:rPr>
                <w:rFonts w:ascii="Tahoma" w:hAnsi="Tahoma" w:cs="Tahoma"/>
                <w:sz w:val="22"/>
                <w:szCs w:val="22"/>
              </w:rPr>
              <w:t xml:space="preserve"> Some examples are:</w:t>
            </w:r>
          </w:p>
          <w:p w14:paraId="60DB13BF" w14:textId="77777777" w:rsidR="007D43D4" w:rsidRPr="00C24398" w:rsidRDefault="007D43D4" w:rsidP="007D43D4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>Time signature</w:t>
            </w:r>
          </w:p>
          <w:p w14:paraId="198C8712" w14:textId="326F3D04" w:rsidR="007D43D4" w:rsidRPr="00C24398" w:rsidRDefault="007D43D4" w:rsidP="007D43D4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>Rhythm</w:t>
            </w:r>
          </w:p>
          <w:p w14:paraId="4D7D2BF2" w14:textId="77777777" w:rsidR="007D43D4" w:rsidRPr="00C24398" w:rsidRDefault="00A8797D" w:rsidP="007D43D4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>Directions in the music</w:t>
            </w:r>
          </w:p>
          <w:p w14:paraId="1A2FD6FB" w14:textId="77777777" w:rsidR="00A8797D" w:rsidRPr="00C24398" w:rsidRDefault="00A8797D" w:rsidP="007D43D4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>Musical terms and symbols</w:t>
            </w:r>
          </w:p>
          <w:p w14:paraId="31A4105D" w14:textId="77777777" w:rsidR="00A8797D" w:rsidRPr="00C24398" w:rsidRDefault="002242EC" w:rsidP="00A8797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>Point and talk about the elements</w:t>
            </w:r>
            <w:r w:rsidR="005F6953" w:rsidRPr="00C24398">
              <w:rPr>
                <w:rFonts w:ascii="Tahoma" w:hAnsi="Tahoma" w:cs="Tahoma"/>
                <w:sz w:val="22"/>
                <w:szCs w:val="22"/>
              </w:rPr>
              <w:t xml:space="preserve"> of your choice</w:t>
            </w:r>
          </w:p>
          <w:p w14:paraId="1A9A44DC" w14:textId="77777777" w:rsidR="005F6953" w:rsidRPr="00C24398" w:rsidRDefault="005F6953" w:rsidP="00920D82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 xml:space="preserve">Glance around the classroom to make sure all eyes are looking </w:t>
            </w:r>
            <w:r w:rsidR="00920D82" w:rsidRPr="00C24398">
              <w:rPr>
                <w:rFonts w:ascii="Tahoma" w:hAnsi="Tahoma" w:cs="Tahoma"/>
                <w:sz w:val="22"/>
                <w:szCs w:val="22"/>
              </w:rPr>
              <w:t>at the object of focus.</w:t>
            </w:r>
          </w:p>
          <w:p w14:paraId="43934987" w14:textId="77777777" w:rsidR="00920D82" w:rsidRPr="00C24398" w:rsidRDefault="00920D82" w:rsidP="00920D82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 xml:space="preserve">A natural extension of this is to have students come up to the screen and respond to your questions. </w:t>
            </w:r>
          </w:p>
          <w:p w14:paraId="3FEF491F" w14:textId="4861EFAB" w:rsidR="00920D82" w:rsidRPr="00C24398" w:rsidRDefault="00920D82" w:rsidP="00D02A32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 xml:space="preserve">The students could do such things as writing in counts, circling particular symbols, etc. </w:t>
            </w:r>
            <w:r w:rsidR="00CE4780" w:rsidRPr="00C24398">
              <w:rPr>
                <w:rFonts w:ascii="Tahoma" w:hAnsi="Tahoma" w:cs="Tahoma"/>
                <w:sz w:val="22"/>
                <w:szCs w:val="22"/>
              </w:rPr>
              <w:t>if you are projecting on a dry erase board or if you are using an interactive whiteboard. If you don’t have one, please see</w:t>
            </w:r>
            <w:r w:rsidR="00D02A32" w:rsidRPr="00C24398">
              <w:rPr>
                <w:rFonts w:ascii="Tahoma" w:hAnsi="Tahoma" w:cs="Tahoma"/>
                <w:sz w:val="22"/>
                <w:szCs w:val="22"/>
              </w:rPr>
              <w:t xml:space="preserve"> </w:t>
            </w:r>
            <w:hyperlink r:id="rId8" w:history="1">
              <w:r w:rsidR="00D02A32" w:rsidRPr="00C24398">
                <w:rPr>
                  <w:rStyle w:val="Hyperlink"/>
                  <w:rFonts w:ascii="Tahoma" w:hAnsi="Tahoma" w:cs="Tahoma"/>
                  <w:i/>
                  <w:sz w:val="22"/>
                  <w:szCs w:val="22"/>
                </w:rPr>
                <w:t>Introduction to Using SmartMusic in the Classroom.</w:t>
              </w:r>
            </w:hyperlink>
          </w:p>
        </w:tc>
      </w:tr>
      <w:tr w:rsidR="001D5016" w:rsidRPr="00C24398" w14:paraId="44F80B05" w14:textId="77777777" w:rsidTr="00C24398">
        <w:tc>
          <w:tcPr>
            <w:tcW w:w="0" w:type="auto"/>
            <w:shd w:val="clear" w:color="auto" w:fill="auto"/>
          </w:tcPr>
          <w:p w14:paraId="5AE03891" w14:textId="7E148936" w:rsidR="001D5016" w:rsidRPr="00C24398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>Follow up activities</w:t>
            </w:r>
          </w:p>
        </w:tc>
        <w:tc>
          <w:tcPr>
            <w:tcW w:w="0" w:type="auto"/>
            <w:shd w:val="clear" w:color="auto" w:fill="auto"/>
          </w:tcPr>
          <w:p w14:paraId="51C24368" w14:textId="77777777" w:rsidR="001D5016" w:rsidRPr="00C24398" w:rsidRDefault="00A8797D" w:rsidP="00A8797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>Easily select another instrument for specifics such as fingerings.</w:t>
            </w:r>
          </w:p>
          <w:p w14:paraId="24A0CF04" w14:textId="77777777" w:rsidR="00AD6944" w:rsidRPr="00C24398" w:rsidRDefault="00AD6944" w:rsidP="00A8797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>Students like seeing what other instruments are playing.</w:t>
            </w:r>
          </w:p>
          <w:p w14:paraId="66E6F2A8" w14:textId="08A131FE" w:rsidR="002242EC" w:rsidRPr="00C24398" w:rsidRDefault="002242EC" w:rsidP="00C24398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>Discussion of instrument transpositions can be introduced</w:t>
            </w:r>
            <w:r w:rsidR="00920D82" w:rsidRPr="00C24398">
              <w:rPr>
                <w:rFonts w:ascii="Tahoma" w:hAnsi="Tahoma" w:cs="Tahoma"/>
                <w:sz w:val="22"/>
                <w:szCs w:val="22"/>
              </w:rPr>
              <w:t xml:space="preserve"> very early on</w:t>
            </w:r>
            <w:r w:rsidRPr="00C24398">
              <w:rPr>
                <w:rFonts w:ascii="Tahoma" w:hAnsi="Tahoma" w:cs="Tahoma"/>
                <w:sz w:val="22"/>
                <w:szCs w:val="22"/>
              </w:rPr>
              <w:t>!</w:t>
            </w:r>
          </w:p>
        </w:tc>
      </w:tr>
      <w:tr w:rsidR="001D5016" w:rsidRPr="00C24398" w14:paraId="5E097EDF" w14:textId="77777777" w:rsidTr="00C24398">
        <w:tc>
          <w:tcPr>
            <w:tcW w:w="0" w:type="auto"/>
            <w:shd w:val="clear" w:color="auto" w:fill="auto"/>
          </w:tcPr>
          <w:p w14:paraId="7ACB9F8C" w14:textId="1BC02302" w:rsidR="001D5016" w:rsidRPr="00C24398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C24398">
              <w:rPr>
                <w:rFonts w:ascii="Tahoma" w:hAnsi="Tahoma" w:cs="Tahoma"/>
                <w:sz w:val="22"/>
                <w:szCs w:val="22"/>
              </w:rPr>
              <w:t>Teacher Notes</w:t>
            </w:r>
          </w:p>
        </w:tc>
        <w:tc>
          <w:tcPr>
            <w:tcW w:w="0" w:type="auto"/>
            <w:shd w:val="clear" w:color="auto" w:fill="auto"/>
          </w:tcPr>
          <w:p w14:paraId="70B4AACD" w14:textId="77777777" w:rsidR="001D5016" w:rsidRPr="00C24398" w:rsidRDefault="001D5016" w:rsidP="00F42872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1087DCE" w14:textId="77777777" w:rsidR="00405A69" w:rsidRPr="00C24398" w:rsidRDefault="00405A69" w:rsidP="00695EE4">
      <w:pPr>
        <w:rPr>
          <w:rFonts w:ascii="Tahoma" w:hAnsi="Tahoma" w:cs="Tahoma"/>
          <w:sz w:val="22"/>
          <w:szCs w:val="22"/>
        </w:rPr>
      </w:pPr>
    </w:p>
    <w:sectPr w:rsidR="00405A69" w:rsidRPr="00C24398" w:rsidSect="00C243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6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D21C2" w14:textId="77777777" w:rsidR="00C24398" w:rsidRDefault="00C24398" w:rsidP="00C24398">
      <w:r>
        <w:separator/>
      </w:r>
    </w:p>
  </w:endnote>
  <w:endnote w:type="continuationSeparator" w:id="0">
    <w:p w14:paraId="72604A16" w14:textId="77777777" w:rsidR="00C24398" w:rsidRDefault="00C24398" w:rsidP="00C2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5B121" w14:textId="77777777" w:rsidR="00661776" w:rsidRDefault="0066177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9A28D" w14:textId="77777777" w:rsidR="00661776" w:rsidRDefault="0066177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CD3C9" w14:textId="77777777" w:rsidR="00661776" w:rsidRDefault="0066177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C0D74" w14:textId="77777777" w:rsidR="00C24398" w:rsidRDefault="00C24398" w:rsidP="00C24398">
      <w:r>
        <w:separator/>
      </w:r>
    </w:p>
  </w:footnote>
  <w:footnote w:type="continuationSeparator" w:id="0">
    <w:p w14:paraId="37269864" w14:textId="77777777" w:rsidR="00C24398" w:rsidRDefault="00C24398" w:rsidP="00C243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C2E2B" w14:textId="77777777" w:rsidR="00661776" w:rsidRDefault="0066177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A5BC7" w14:textId="2C6E098E" w:rsidR="00C24398" w:rsidRDefault="00661776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14714A54" wp14:editId="593D45C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_letterhead_NoB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2B66E" w14:textId="77777777" w:rsidR="00661776" w:rsidRDefault="0066177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B13"/>
    <w:multiLevelType w:val="hybridMultilevel"/>
    <w:tmpl w:val="7034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401AE"/>
    <w:multiLevelType w:val="hybridMultilevel"/>
    <w:tmpl w:val="DA4E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18"/>
    <w:rsid w:val="00017494"/>
    <w:rsid w:val="000B0D18"/>
    <w:rsid w:val="000B3C52"/>
    <w:rsid w:val="001034ED"/>
    <w:rsid w:val="001977C3"/>
    <w:rsid w:val="001D5016"/>
    <w:rsid w:val="002242EC"/>
    <w:rsid w:val="00275B4E"/>
    <w:rsid w:val="002E23C1"/>
    <w:rsid w:val="003526C7"/>
    <w:rsid w:val="00357752"/>
    <w:rsid w:val="003625DE"/>
    <w:rsid w:val="00405A69"/>
    <w:rsid w:val="004077BC"/>
    <w:rsid w:val="004B156E"/>
    <w:rsid w:val="005F6953"/>
    <w:rsid w:val="00661776"/>
    <w:rsid w:val="00691CDF"/>
    <w:rsid w:val="00695EE4"/>
    <w:rsid w:val="007064C0"/>
    <w:rsid w:val="00711E55"/>
    <w:rsid w:val="007862A4"/>
    <w:rsid w:val="007D43D4"/>
    <w:rsid w:val="008A07B9"/>
    <w:rsid w:val="008C2595"/>
    <w:rsid w:val="008F7457"/>
    <w:rsid w:val="00920D82"/>
    <w:rsid w:val="00945C22"/>
    <w:rsid w:val="00A8797D"/>
    <w:rsid w:val="00AD6944"/>
    <w:rsid w:val="00B216D8"/>
    <w:rsid w:val="00B77666"/>
    <w:rsid w:val="00B875EF"/>
    <w:rsid w:val="00BB59A3"/>
    <w:rsid w:val="00C232A3"/>
    <w:rsid w:val="00C24398"/>
    <w:rsid w:val="00CD0505"/>
    <w:rsid w:val="00CD317D"/>
    <w:rsid w:val="00CE4780"/>
    <w:rsid w:val="00D02A32"/>
    <w:rsid w:val="00D06E86"/>
    <w:rsid w:val="00D3299F"/>
    <w:rsid w:val="00E35D1F"/>
    <w:rsid w:val="00F31A69"/>
    <w:rsid w:val="00F42872"/>
    <w:rsid w:val="00F51658"/>
    <w:rsid w:val="00F733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3DD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D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25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43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3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3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3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D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25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43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3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3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3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../00%20Introduction%20to%20Using%20SmartMusic%20in%20the%20Classroom.docx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obgrifa:Desktop:Classroom%20Activ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Classroom Activity Template.dotx</Template>
  <TotalTime>160</TotalTime>
  <Pages>1</Pages>
  <Words>232</Words>
  <Characters>1324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MakeMusic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Grifa</dc:creator>
  <cp:keywords/>
  <dc:description/>
  <cp:lastModifiedBy>Connelly, Theresa</cp:lastModifiedBy>
  <cp:revision>19</cp:revision>
  <dcterms:created xsi:type="dcterms:W3CDTF">2014-02-20T17:22:00Z</dcterms:created>
  <dcterms:modified xsi:type="dcterms:W3CDTF">2014-03-28T19:11:00Z</dcterms:modified>
</cp:coreProperties>
</file>